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EA56" w14:textId="0BF47CC5" w:rsidR="00F377B7" w:rsidRPr="00111B70" w:rsidRDefault="00F377B7" w:rsidP="000D157B">
      <w:pPr>
        <w:pStyle w:val="Standard"/>
        <w:tabs>
          <w:tab w:val="left" w:pos="7088"/>
        </w:tabs>
        <w:rPr>
          <w:color w:val="auto"/>
          <w:lang w:val="da-DK" w:eastAsia="da-DK" w:bidi="ar-SA"/>
        </w:rPr>
      </w:pPr>
      <w:r w:rsidRPr="00AC5871">
        <w:rPr>
          <w:color w:val="auto"/>
          <w:lang w:val="da-DK" w:eastAsia="da-DK" w:bidi="ar-SA"/>
        </w:rPr>
        <w:t>Herlev, d</w:t>
      </w:r>
      <w:r w:rsidR="00826DE5">
        <w:rPr>
          <w:color w:val="auto"/>
          <w:lang w:val="da-DK" w:eastAsia="da-DK" w:bidi="ar-SA"/>
        </w:rPr>
        <w:t>.</w:t>
      </w:r>
      <w:r w:rsidRPr="00AC5871">
        <w:rPr>
          <w:color w:val="auto"/>
          <w:lang w:val="da-DK" w:eastAsia="da-DK" w:bidi="ar-SA"/>
        </w:rPr>
        <w:t xml:space="preserve"> </w:t>
      </w:r>
      <w:r w:rsidR="00877E6D">
        <w:rPr>
          <w:color w:val="auto"/>
          <w:lang w:val="da-DK" w:eastAsia="da-DK" w:bidi="ar-SA"/>
        </w:rPr>
        <w:t>2-1-2024</w:t>
      </w:r>
    </w:p>
    <w:p w14:paraId="61A5B0C5" w14:textId="77777777" w:rsidR="00F377B7" w:rsidRPr="00111B70" w:rsidRDefault="00F377B7" w:rsidP="000D157B">
      <w:pPr>
        <w:pStyle w:val="Standard"/>
        <w:tabs>
          <w:tab w:val="left" w:pos="7371"/>
          <w:tab w:val="center" w:pos="8364"/>
          <w:tab w:val="right" w:pos="9356"/>
        </w:tabs>
        <w:rPr>
          <w:color w:val="auto"/>
          <w:lang w:val="da-DK"/>
        </w:rPr>
      </w:pPr>
      <w:r w:rsidRPr="00111B70">
        <w:rPr>
          <w:color w:val="auto"/>
          <w:lang w:val="da-DK" w:bidi="ar-SA"/>
        </w:rPr>
        <w:tab/>
      </w:r>
      <w:r w:rsidRPr="00111B70">
        <w:rPr>
          <w:color w:val="auto"/>
          <w:lang w:val="da-DK" w:bidi="ar-SA"/>
        </w:rPr>
        <w:tab/>
      </w:r>
      <w:r w:rsidRPr="00111B70">
        <w:rPr>
          <w:b/>
          <w:color w:val="auto"/>
          <w:lang w:val="da-DK" w:bidi="ar-SA"/>
        </w:rPr>
        <w:t>Banevænget</w:t>
      </w:r>
      <w:r w:rsidRPr="00111B70">
        <w:rPr>
          <w:color w:val="auto"/>
          <w:lang w:val="da-DK" w:bidi="ar-SA"/>
        </w:rPr>
        <w:tab/>
      </w:r>
      <w:r w:rsidRPr="00111B70">
        <w:rPr>
          <w:color w:val="auto"/>
          <w:lang w:val="da-DK" w:bidi="ar-SA"/>
        </w:rPr>
        <w:tab/>
      </w:r>
      <w:r w:rsidRPr="00111B70">
        <w:rPr>
          <w:color w:val="auto"/>
          <w:lang w:val="da-DK" w:bidi="ar-SA"/>
        </w:rPr>
        <w:tab/>
      </w:r>
      <w:r w:rsidRPr="00111B70">
        <w:rPr>
          <w:b/>
          <w:color w:val="auto"/>
          <w:lang w:val="da-DK" w:bidi="ar-SA"/>
        </w:rPr>
        <w:t>Afdelingsbestyrelsen</w:t>
      </w:r>
    </w:p>
    <w:p w14:paraId="2C7B5301" w14:textId="77777777" w:rsidR="00F377B7" w:rsidRPr="00111B70" w:rsidRDefault="00F377B7" w:rsidP="000D157B">
      <w:pPr>
        <w:pStyle w:val="Standard"/>
        <w:rPr>
          <w:color w:val="auto"/>
          <w:lang w:val="da-DK"/>
        </w:rPr>
      </w:pPr>
    </w:p>
    <w:p w14:paraId="122C1440" w14:textId="37B36BDF" w:rsidR="00615883" w:rsidRDefault="00F5520D" w:rsidP="000D157B">
      <w:pPr>
        <w:pStyle w:val="Standard"/>
        <w:rPr>
          <w:color w:val="auto"/>
          <w:lang w:val="da-DK" w:eastAsia="da-DK" w:bidi="ar-SA"/>
        </w:rPr>
      </w:pPr>
      <w:r>
        <w:rPr>
          <w:color w:val="auto"/>
          <w:lang w:val="da-DK" w:eastAsia="da-DK" w:bidi="ar-SA"/>
        </w:rPr>
        <w:t>Referat</w:t>
      </w:r>
      <w:r w:rsidR="00675E8D">
        <w:rPr>
          <w:color w:val="auto"/>
          <w:lang w:val="da-DK" w:eastAsia="da-DK" w:bidi="ar-SA"/>
        </w:rPr>
        <w:t xml:space="preserve"> </w:t>
      </w:r>
      <w:r w:rsidR="00BD026D">
        <w:rPr>
          <w:color w:val="auto"/>
          <w:lang w:val="da-DK" w:eastAsia="da-DK" w:bidi="ar-SA"/>
        </w:rPr>
        <w:t>af</w:t>
      </w:r>
      <w:r w:rsidR="00615883" w:rsidRPr="00111B70">
        <w:rPr>
          <w:color w:val="auto"/>
          <w:lang w:val="da-DK" w:eastAsia="da-DK" w:bidi="ar-SA"/>
        </w:rPr>
        <w:t xml:space="preserve"> Bestyrelsesmøde</w:t>
      </w:r>
      <w:r w:rsidR="00C814C5">
        <w:rPr>
          <w:color w:val="auto"/>
          <w:lang w:val="da-DK" w:eastAsia="da-DK" w:bidi="ar-SA"/>
        </w:rPr>
        <w:t>t januar</w:t>
      </w:r>
    </w:p>
    <w:p w14:paraId="002A82C0" w14:textId="79E6B984" w:rsidR="00F5520D" w:rsidRDefault="00F5520D" w:rsidP="000D157B">
      <w:pPr>
        <w:pStyle w:val="Standard"/>
        <w:rPr>
          <w:color w:val="auto"/>
          <w:lang w:val="da-DK" w:eastAsia="da-DK" w:bidi="ar-SA"/>
        </w:rPr>
      </w:pPr>
    </w:p>
    <w:p w14:paraId="2367FEE2" w14:textId="2CF3FB20" w:rsidR="00F5520D" w:rsidRDefault="00F5520D" w:rsidP="000D157B">
      <w:pPr>
        <w:pStyle w:val="Standard"/>
        <w:rPr>
          <w:color w:val="auto"/>
          <w:lang w:val="da-DK" w:eastAsia="da-DK" w:bidi="ar-SA"/>
        </w:rPr>
      </w:pPr>
      <w:r>
        <w:rPr>
          <w:color w:val="auto"/>
          <w:lang w:val="da-DK" w:eastAsia="da-DK" w:bidi="ar-SA"/>
        </w:rPr>
        <w:t>Tilstedeværende: Eva, Knud, Bent, Dorte</w:t>
      </w:r>
      <w:r w:rsidR="00371B72">
        <w:rPr>
          <w:color w:val="auto"/>
          <w:lang w:val="da-DK" w:eastAsia="da-DK" w:bidi="ar-SA"/>
        </w:rPr>
        <w:t>, Gerd, Brit og Lise</w:t>
      </w:r>
    </w:p>
    <w:p w14:paraId="79139110" w14:textId="6976A25D" w:rsidR="00F5520D" w:rsidRPr="00111B70" w:rsidRDefault="00F5520D" w:rsidP="000D157B">
      <w:pPr>
        <w:pStyle w:val="Standard"/>
        <w:rPr>
          <w:color w:val="auto"/>
          <w:lang w:val="da-DK" w:eastAsia="da-DK" w:bidi="ar-SA"/>
        </w:rPr>
      </w:pPr>
      <w:r>
        <w:rPr>
          <w:color w:val="auto"/>
          <w:lang w:val="da-DK" w:eastAsia="da-DK" w:bidi="ar-SA"/>
        </w:rPr>
        <w:t>Fraværende: Jesper og Kasper</w:t>
      </w:r>
    </w:p>
    <w:p w14:paraId="3A76DB54" w14:textId="77777777" w:rsidR="00615883" w:rsidRPr="00111B70" w:rsidRDefault="00615883" w:rsidP="000D157B">
      <w:pPr>
        <w:pStyle w:val="Standard"/>
        <w:rPr>
          <w:color w:val="auto"/>
          <w:lang w:val="da-DK" w:eastAsia="da-DK" w:bidi="ar-SA"/>
        </w:rPr>
      </w:pPr>
    </w:p>
    <w:p w14:paraId="7CC908A4" w14:textId="77777777" w:rsidR="00DC183F" w:rsidRPr="00111B70" w:rsidRDefault="00DC183F" w:rsidP="000D157B">
      <w:pPr>
        <w:pStyle w:val="Standard"/>
        <w:rPr>
          <w:color w:val="auto"/>
          <w:u w:val="single"/>
          <w:lang w:val="da-DK" w:eastAsia="da-DK" w:bidi="ar-SA"/>
        </w:rPr>
      </w:pPr>
      <w:r w:rsidRPr="00111B70">
        <w:rPr>
          <w:color w:val="auto"/>
          <w:u w:val="single"/>
          <w:lang w:val="da-DK" w:eastAsia="da-DK" w:bidi="ar-SA"/>
        </w:rPr>
        <w:t>Dagsorden:</w:t>
      </w:r>
    </w:p>
    <w:p w14:paraId="475D87B2" w14:textId="03F2848D" w:rsidR="00980048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Indlæg fra Afdelingslederen</w:t>
      </w:r>
    </w:p>
    <w:p w14:paraId="09D3D118" w14:textId="08AD1691" w:rsidR="00371B72" w:rsidRDefault="00732257" w:rsidP="00371B72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Markvandring</w:t>
      </w:r>
      <w:r w:rsidR="00584A37">
        <w:rPr>
          <w:color w:val="auto"/>
          <w:lang w:val="da-DK"/>
        </w:rPr>
        <w:t xml:space="preserve">: </w:t>
      </w:r>
      <w:r w:rsidR="00371B72">
        <w:rPr>
          <w:color w:val="auto"/>
          <w:lang w:val="da-DK"/>
        </w:rPr>
        <w:t xml:space="preserve">Der arbejdes på fældning af træer og </w:t>
      </w:r>
      <w:r w:rsidR="00136E21">
        <w:rPr>
          <w:color w:val="auto"/>
          <w:lang w:val="da-DK"/>
        </w:rPr>
        <w:t xml:space="preserve">man planlægger at </w:t>
      </w:r>
      <w:r w:rsidR="00371B72" w:rsidRPr="00584A37">
        <w:rPr>
          <w:color w:val="auto"/>
          <w:lang w:val="da-DK"/>
        </w:rPr>
        <w:t>begynde</w:t>
      </w:r>
      <w:r w:rsidR="00371B72">
        <w:rPr>
          <w:color w:val="auto"/>
          <w:lang w:val="da-DK"/>
        </w:rPr>
        <w:t xml:space="preserve"> på det i januar/februar. Er træet ved Gåseholm vej 15 altansiden med på listen over træer, som skal fældes</w:t>
      </w:r>
      <w:r w:rsidR="00136E21">
        <w:rPr>
          <w:color w:val="auto"/>
          <w:lang w:val="da-DK"/>
        </w:rPr>
        <w:t>? Jesper undersøger.</w:t>
      </w:r>
      <w:r w:rsidR="00832606">
        <w:rPr>
          <w:color w:val="auto"/>
          <w:lang w:val="da-DK"/>
        </w:rPr>
        <w:t xml:space="preserve">  </w:t>
      </w:r>
    </w:p>
    <w:p w14:paraId="487733BD" w14:textId="77777777" w:rsidR="00371B72" w:rsidRDefault="00371B72" w:rsidP="00371B72">
      <w:pPr>
        <w:pStyle w:val="Standard"/>
        <w:ind w:left="720"/>
        <w:rPr>
          <w:color w:val="auto"/>
          <w:lang w:val="da-DK"/>
        </w:rPr>
      </w:pPr>
    </w:p>
    <w:p w14:paraId="102C54E3" w14:textId="7A5051E9" w:rsidR="00371B72" w:rsidRPr="00111B70" w:rsidRDefault="00371B72" w:rsidP="00371B72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Electrolux kan ikke fjerne tørretumbler bookning fra app’en.</w:t>
      </w:r>
      <w:r w:rsidR="00F361BC">
        <w:rPr>
          <w:color w:val="auto"/>
          <w:lang w:val="da-DK"/>
        </w:rPr>
        <w:t xml:space="preserve"> Kan Jesper bede om, at der kommer en repræsentant fra Electrolux og kan tale med </w:t>
      </w:r>
      <w:r w:rsidR="00F408A5">
        <w:rPr>
          <w:color w:val="auto"/>
          <w:lang w:val="da-DK"/>
        </w:rPr>
        <w:t>bestyrelsen</w:t>
      </w:r>
      <w:r w:rsidR="00F361BC">
        <w:rPr>
          <w:color w:val="auto"/>
          <w:lang w:val="da-DK"/>
        </w:rPr>
        <w:t xml:space="preserve">? Måske skal der laves et reset på </w:t>
      </w:r>
      <w:r w:rsidR="00F408A5">
        <w:rPr>
          <w:color w:val="auto"/>
          <w:lang w:val="da-DK"/>
        </w:rPr>
        <w:t>app’en? Eventuelt fjerne app’en?</w:t>
      </w:r>
    </w:p>
    <w:p w14:paraId="3B5DB532" w14:textId="77777777" w:rsidR="00A160C0" w:rsidRDefault="00A160C0" w:rsidP="00A160C0">
      <w:pPr>
        <w:pStyle w:val="Standard"/>
        <w:rPr>
          <w:color w:val="auto"/>
          <w:lang w:val="da-DK"/>
        </w:rPr>
      </w:pPr>
    </w:p>
    <w:p w14:paraId="5251ADAE" w14:textId="2167C2F1" w:rsidR="00A160C0" w:rsidRDefault="00A160C0" w:rsidP="00A160C0">
      <w:pPr>
        <w:pStyle w:val="Standard"/>
        <w:numPr>
          <w:ilvl w:val="0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 xml:space="preserve">Hoveddør- og vinduesudskiftning projektet </w:t>
      </w:r>
      <w:r w:rsidR="00F408A5">
        <w:rPr>
          <w:color w:val="auto"/>
          <w:lang w:val="da-DK"/>
        </w:rPr>
        <w:t>–</w:t>
      </w:r>
      <w:r>
        <w:rPr>
          <w:color w:val="auto"/>
          <w:lang w:val="da-DK"/>
        </w:rPr>
        <w:t xml:space="preserve"> status</w:t>
      </w:r>
    </w:p>
    <w:p w14:paraId="5A50C70C" w14:textId="51FD94D4" w:rsidR="00F408A5" w:rsidRDefault="00F408A5" w:rsidP="00F408A5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 xml:space="preserve">Låneansøgning har været til kommunal godkendelse d. 13. december 2023 og vores ansøgning blev godkendt. KAB skal </w:t>
      </w:r>
      <w:r w:rsidR="004E566F">
        <w:rPr>
          <w:color w:val="auto"/>
          <w:lang w:val="da-DK"/>
        </w:rPr>
        <w:t xml:space="preserve">nu </w:t>
      </w:r>
      <w:r>
        <w:rPr>
          <w:color w:val="auto"/>
          <w:lang w:val="da-DK"/>
        </w:rPr>
        <w:t xml:space="preserve">finde vores entreprenør ud fra de 3, der har </w:t>
      </w:r>
      <w:r w:rsidR="00AD5722">
        <w:rPr>
          <w:color w:val="auto"/>
          <w:lang w:val="da-DK"/>
        </w:rPr>
        <w:t>afgivet</w:t>
      </w:r>
      <w:r>
        <w:rPr>
          <w:color w:val="auto"/>
          <w:lang w:val="da-DK"/>
        </w:rPr>
        <w:t xml:space="preserve"> tilbud. </w:t>
      </w:r>
      <w:r w:rsidR="00AD5722">
        <w:rPr>
          <w:color w:val="auto"/>
          <w:lang w:val="da-DK"/>
        </w:rPr>
        <w:br/>
      </w:r>
      <w:r w:rsidR="004E566F">
        <w:rPr>
          <w:color w:val="auto"/>
          <w:lang w:val="da-DK"/>
        </w:rPr>
        <w:t>Hovedd</w:t>
      </w:r>
      <w:r>
        <w:rPr>
          <w:color w:val="auto"/>
          <w:lang w:val="da-DK"/>
        </w:rPr>
        <w:t xml:space="preserve">ørene </w:t>
      </w:r>
      <w:r w:rsidR="004E566F">
        <w:rPr>
          <w:color w:val="auto"/>
          <w:lang w:val="da-DK"/>
        </w:rPr>
        <w:t>var ikke</w:t>
      </w:r>
      <w:r>
        <w:rPr>
          <w:color w:val="auto"/>
          <w:lang w:val="da-DK"/>
        </w:rPr>
        <w:t xml:space="preserve"> med i låneansøgningen, så pt er det kun vinduerne, som </w:t>
      </w:r>
      <w:r w:rsidR="00AD5722">
        <w:rPr>
          <w:color w:val="auto"/>
          <w:lang w:val="da-DK"/>
        </w:rPr>
        <w:t>er godkendt</w:t>
      </w:r>
      <w:r>
        <w:rPr>
          <w:color w:val="auto"/>
          <w:lang w:val="da-DK"/>
        </w:rPr>
        <w:t xml:space="preserve">. KAB </w:t>
      </w:r>
      <w:r w:rsidR="00AD5722">
        <w:rPr>
          <w:color w:val="auto"/>
          <w:lang w:val="da-DK"/>
        </w:rPr>
        <w:t>ser på</w:t>
      </w:r>
      <w:r>
        <w:rPr>
          <w:color w:val="auto"/>
          <w:lang w:val="da-DK"/>
        </w:rPr>
        <w:t>, hvorledes dørene kan komme med. Hvis der handles hurtigt, så kan ansøgningen komme med på februars kommunal</w:t>
      </w:r>
      <w:r w:rsidR="000229D8">
        <w:rPr>
          <w:color w:val="auto"/>
          <w:lang w:val="da-DK"/>
        </w:rPr>
        <w:t>bestyrelses</w:t>
      </w:r>
      <w:r>
        <w:rPr>
          <w:color w:val="auto"/>
          <w:lang w:val="da-DK"/>
        </w:rPr>
        <w:t>møde.</w:t>
      </w:r>
      <w:r w:rsidR="000229D8">
        <w:rPr>
          <w:color w:val="auto"/>
          <w:lang w:val="da-DK"/>
        </w:rPr>
        <w:t xml:space="preserve"> Bent tager sig af det.</w:t>
      </w:r>
    </w:p>
    <w:p w14:paraId="23C1FEAF" w14:textId="77777777" w:rsidR="00675E8D" w:rsidRPr="00675E8D" w:rsidRDefault="00675E8D" w:rsidP="00675E8D">
      <w:pPr>
        <w:pStyle w:val="Standard"/>
        <w:rPr>
          <w:color w:val="auto"/>
          <w:lang w:val="da-DK"/>
        </w:rPr>
      </w:pPr>
    </w:p>
    <w:p w14:paraId="0393CA37" w14:textId="4A05F83D" w:rsidR="000D157B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Beboerhenvendelser</w:t>
      </w:r>
    </w:p>
    <w:p w14:paraId="62111672" w14:textId="69DC5089" w:rsidR="00631925" w:rsidRDefault="00631925" w:rsidP="00631925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 xml:space="preserve">Der er problemer med salg af stoffer </w:t>
      </w:r>
      <w:r w:rsidR="00895A63">
        <w:rPr>
          <w:color w:val="auto"/>
          <w:lang w:val="da-DK"/>
        </w:rPr>
        <w:t xml:space="preserve">i </w:t>
      </w:r>
      <w:r w:rsidR="00AD5722">
        <w:rPr>
          <w:color w:val="auto"/>
          <w:lang w:val="da-DK"/>
        </w:rPr>
        <w:t>B</w:t>
      </w:r>
      <w:r w:rsidR="00895A63">
        <w:rPr>
          <w:color w:val="auto"/>
          <w:lang w:val="da-DK"/>
        </w:rPr>
        <w:t>anevænge</w:t>
      </w:r>
      <w:r w:rsidR="00FA5DAB">
        <w:rPr>
          <w:color w:val="auto"/>
          <w:lang w:val="da-DK"/>
        </w:rPr>
        <w:t>t</w:t>
      </w:r>
      <w:r w:rsidR="00AD5722">
        <w:rPr>
          <w:color w:val="auto"/>
          <w:lang w:val="da-DK"/>
        </w:rPr>
        <w:t>s</w:t>
      </w:r>
      <w:r w:rsidR="00895A63">
        <w:rPr>
          <w:color w:val="auto"/>
          <w:lang w:val="da-DK"/>
        </w:rPr>
        <w:t xml:space="preserve"> områd</w:t>
      </w:r>
      <w:r w:rsidR="00AD5722">
        <w:rPr>
          <w:color w:val="auto"/>
          <w:lang w:val="da-DK"/>
        </w:rPr>
        <w:t>e</w:t>
      </w:r>
      <w:r w:rsidR="00AB5E35">
        <w:rPr>
          <w:color w:val="auto"/>
          <w:lang w:val="da-DK"/>
        </w:rPr>
        <w:t xml:space="preserve"> og det skaber utryghed</w:t>
      </w:r>
      <w:r w:rsidR="00605008">
        <w:rPr>
          <w:color w:val="auto"/>
          <w:lang w:val="da-DK"/>
        </w:rPr>
        <w:t xml:space="preserve">. </w:t>
      </w:r>
      <w:r w:rsidR="00895A63">
        <w:rPr>
          <w:color w:val="auto"/>
          <w:lang w:val="da-DK"/>
        </w:rPr>
        <w:t xml:space="preserve"> Bestyrelsen vil lave et </w:t>
      </w:r>
      <w:r w:rsidR="00FA5DAB">
        <w:rPr>
          <w:color w:val="auto"/>
          <w:lang w:val="da-DK"/>
        </w:rPr>
        <w:t>bekymringsbrev</w:t>
      </w:r>
      <w:r w:rsidR="00895A63">
        <w:rPr>
          <w:color w:val="auto"/>
          <w:lang w:val="da-DK"/>
        </w:rPr>
        <w:t xml:space="preserve"> til kommune, borgmesteren og Herlev bladet. Bestyrelsen </w:t>
      </w:r>
      <w:r w:rsidR="00FA5DAB">
        <w:rPr>
          <w:color w:val="auto"/>
          <w:lang w:val="da-DK"/>
        </w:rPr>
        <w:t>opfordrer</w:t>
      </w:r>
      <w:r w:rsidR="00895A63">
        <w:rPr>
          <w:color w:val="auto"/>
          <w:lang w:val="da-DK"/>
        </w:rPr>
        <w:t xml:space="preserve"> alle beboere til at bruge app’en ”Tip Herlev” til at rapportere, hvad de ser, hver gang de ser det.</w:t>
      </w:r>
    </w:p>
    <w:p w14:paraId="7E44ADC6" w14:textId="2BCB76F9" w:rsidR="00FA5DAB" w:rsidRDefault="00FA5DAB" w:rsidP="00631925">
      <w:pPr>
        <w:pStyle w:val="Standard"/>
        <w:ind w:left="720"/>
        <w:rPr>
          <w:color w:val="auto"/>
          <w:lang w:val="da-DK"/>
        </w:rPr>
      </w:pPr>
    </w:p>
    <w:p w14:paraId="379FF39E" w14:textId="027F8FE2" w:rsidR="00FA5DAB" w:rsidRDefault="00FA5DAB" w:rsidP="00631925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Storskrald: Der mangler storskralds område på Gåseholms siden. De</w:t>
      </w:r>
      <w:r w:rsidR="00AD5722">
        <w:rPr>
          <w:color w:val="auto"/>
          <w:lang w:val="da-DK"/>
        </w:rPr>
        <w:t>t</w:t>
      </w:r>
      <w:r>
        <w:rPr>
          <w:color w:val="auto"/>
          <w:lang w:val="da-DK"/>
        </w:rPr>
        <w:t xml:space="preserve"> kommer.</w:t>
      </w:r>
    </w:p>
    <w:p w14:paraId="6263804A" w14:textId="1E3D94D7" w:rsidR="00FA5DAB" w:rsidRDefault="00FA5DAB" w:rsidP="00631925">
      <w:pPr>
        <w:pStyle w:val="Standard"/>
        <w:ind w:left="720"/>
        <w:rPr>
          <w:color w:val="auto"/>
          <w:lang w:val="da-DK"/>
        </w:rPr>
      </w:pPr>
    </w:p>
    <w:p w14:paraId="3B83BC8B" w14:textId="7FA8E604" w:rsidR="00FA5DAB" w:rsidRDefault="00FA5DAB" w:rsidP="00631925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 xml:space="preserve">Bebyggelse omkring Bangs </w:t>
      </w:r>
      <w:r w:rsidR="0009406A">
        <w:rPr>
          <w:color w:val="auto"/>
          <w:lang w:val="da-DK"/>
        </w:rPr>
        <w:t>T</w:t>
      </w:r>
      <w:r>
        <w:rPr>
          <w:color w:val="auto"/>
          <w:lang w:val="da-DK"/>
        </w:rPr>
        <w:t>orv og børnehaven:</w:t>
      </w:r>
    </w:p>
    <w:p w14:paraId="6A37CC68" w14:textId="02F2D24A" w:rsidR="0059681C" w:rsidRPr="00111B70" w:rsidRDefault="00FA5DAB" w:rsidP="0059681C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Bestyrelsen bør række ud til Toftegården og boligerne på Bangs torv omkring de nye byggerier, så vi kan laves fælles høring</w:t>
      </w:r>
      <w:r w:rsidR="00D633CA">
        <w:rPr>
          <w:color w:val="auto"/>
          <w:lang w:val="da-DK"/>
        </w:rPr>
        <w:t>s</w:t>
      </w:r>
      <w:r>
        <w:rPr>
          <w:color w:val="auto"/>
          <w:lang w:val="da-DK"/>
        </w:rPr>
        <w:t>svar til kommunen, da det vil påvirke vores bebyggelser kraftigt.</w:t>
      </w:r>
      <w:r w:rsidR="0059681C">
        <w:rPr>
          <w:color w:val="auto"/>
          <w:lang w:val="da-DK"/>
        </w:rPr>
        <w:t xml:space="preserve"> Lise rækker ud til Toftegården.</w:t>
      </w:r>
    </w:p>
    <w:p w14:paraId="226D7984" w14:textId="77777777" w:rsidR="00A160C0" w:rsidRPr="00A160C0" w:rsidRDefault="00A160C0" w:rsidP="00A160C0">
      <w:pPr>
        <w:pStyle w:val="Standard"/>
        <w:rPr>
          <w:color w:val="auto"/>
          <w:lang w:val="da-DK"/>
        </w:rPr>
      </w:pPr>
    </w:p>
    <w:p w14:paraId="02A51A04" w14:textId="3B836783" w:rsidR="00980048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Godkendelse af referat </w:t>
      </w:r>
      <w:r w:rsidR="00BC56FC">
        <w:rPr>
          <w:color w:val="auto"/>
          <w:lang w:val="da-DK"/>
        </w:rPr>
        <w:t>10</w:t>
      </w:r>
      <w:r w:rsidRPr="00111B70">
        <w:rPr>
          <w:color w:val="auto"/>
          <w:lang w:val="da-DK"/>
        </w:rPr>
        <w:t>/202</w:t>
      </w:r>
      <w:r w:rsidR="00BC56FC">
        <w:rPr>
          <w:color w:val="auto"/>
          <w:lang w:val="da-DK"/>
        </w:rPr>
        <w:t>3</w:t>
      </w:r>
    </w:p>
    <w:p w14:paraId="375DB67B" w14:textId="361D9E1D" w:rsidR="00FA5DAB" w:rsidRPr="00111B70" w:rsidRDefault="0059681C" w:rsidP="00FA5DAB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Godkendt</w:t>
      </w:r>
    </w:p>
    <w:p w14:paraId="0B62B7DB" w14:textId="77777777" w:rsidR="008A5B0C" w:rsidRPr="00111B70" w:rsidRDefault="008A5B0C" w:rsidP="00A160C0">
      <w:pPr>
        <w:pStyle w:val="Standard"/>
        <w:rPr>
          <w:color w:val="auto"/>
          <w:lang w:val="da-DK"/>
        </w:rPr>
      </w:pPr>
    </w:p>
    <w:p w14:paraId="0792379B" w14:textId="294788DE" w:rsidR="005F484F" w:rsidRDefault="00980048" w:rsidP="00A160C0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Indlæg fra formanden</w:t>
      </w:r>
    </w:p>
    <w:p w14:paraId="59F02064" w14:textId="5BBA65FD" w:rsidR="00C814C5" w:rsidRDefault="00C814C5" w:rsidP="00C814C5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 xml:space="preserve">Der er gravet kabler til ladestandere på Baneløkken og asfaltering samt opmærkning af parkeringspladser er ordnet. Clever’s ladestandere er sat op, men </w:t>
      </w:r>
      <w:r w:rsidR="00046096">
        <w:rPr>
          <w:color w:val="auto"/>
          <w:lang w:val="da-DK"/>
        </w:rPr>
        <w:t xml:space="preserve">Home Charge </w:t>
      </w:r>
      <w:r>
        <w:rPr>
          <w:color w:val="auto"/>
          <w:lang w:val="da-DK"/>
        </w:rPr>
        <w:t xml:space="preserve">mangler stadig, men er </w:t>
      </w:r>
      <w:r w:rsidR="00046096">
        <w:rPr>
          <w:color w:val="auto"/>
          <w:lang w:val="da-DK"/>
        </w:rPr>
        <w:t>forberedt</w:t>
      </w:r>
      <w:r>
        <w:rPr>
          <w:color w:val="auto"/>
          <w:lang w:val="da-DK"/>
        </w:rPr>
        <w:t xml:space="preserve">. </w:t>
      </w:r>
      <w:r w:rsidR="00AD5722">
        <w:rPr>
          <w:color w:val="auto"/>
          <w:lang w:val="da-DK"/>
        </w:rPr>
        <w:br/>
      </w:r>
      <w:r>
        <w:rPr>
          <w:color w:val="auto"/>
          <w:lang w:val="da-DK"/>
        </w:rPr>
        <w:lastRenderedPageBreak/>
        <w:t xml:space="preserve">Kommer </w:t>
      </w:r>
      <w:r w:rsidR="00740B29">
        <w:rPr>
          <w:color w:val="auto"/>
          <w:lang w:val="da-DK"/>
        </w:rPr>
        <w:t>vej</w:t>
      </w:r>
      <w:r>
        <w:rPr>
          <w:color w:val="auto"/>
          <w:lang w:val="da-DK"/>
        </w:rPr>
        <w:t>bumpene på Baneløkken tilbage? Ja, det gør de.</w:t>
      </w:r>
    </w:p>
    <w:p w14:paraId="5C93F647" w14:textId="4A383E0B" w:rsidR="00C814C5" w:rsidRDefault="00AD5722" w:rsidP="00C814C5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Renoveringen af g</w:t>
      </w:r>
      <w:r w:rsidR="00C814C5">
        <w:rPr>
          <w:color w:val="auto"/>
          <w:lang w:val="da-DK"/>
        </w:rPr>
        <w:t xml:space="preserve">aragerne på Baneløkken </w:t>
      </w:r>
      <w:r>
        <w:rPr>
          <w:color w:val="auto"/>
          <w:lang w:val="da-DK"/>
        </w:rPr>
        <w:t>starter op</w:t>
      </w:r>
      <w:r w:rsidR="00C814C5">
        <w:rPr>
          <w:color w:val="auto"/>
          <w:lang w:val="da-DK"/>
        </w:rPr>
        <w:t xml:space="preserve"> i løbet af foråret.</w:t>
      </w:r>
    </w:p>
    <w:p w14:paraId="7FB627F7" w14:textId="0A2822DF" w:rsidR="00C814C5" w:rsidRDefault="00C814C5" w:rsidP="00C814C5">
      <w:pPr>
        <w:pStyle w:val="Standard"/>
        <w:ind w:left="720"/>
        <w:rPr>
          <w:color w:val="auto"/>
          <w:lang w:val="da-DK"/>
        </w:rPr>
      </w:pPr>
    </w:p>
    <w:p w14:paraId="40CE8D78" w14:textId="43C692F5" w:rsidR="00C814C5" w:rsidRDefault="00A111F2" w:rsidP="00C814C5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>Repræsentantskabsmødet</w:t>
      </w:r>
      <w:r w:rsidR="00C814C5">
        <w:rPr>
          <w:color w:val="auto"/>
          <w:lang w:val="da-DK"/>
        </w:rPr>
        <w:t xml:space="preserve"> i Herlev </w:t>
      </w:r>
      <w:r w:rsidR="000E15BA">
        <w:rPr>
          <w:color w:val="auto"/>
          <w:lang w:val="da-DK"/>
        </w:rPr>
        <w:t>B</w:t>
      </w:r>
      <w:r w:rsidR="00C814C5">
        <w:rPr>
          <w:color w:val="auto"/>
          <w:lang w:val="da-DK"/>
        </w:rPr>
        <w:t xml:space="preserve">oligselskab: Bent blev </w:t>
      </w:r>
      <w:r w:rsidR="00D50704">
        <w:rPr>
          <w:color w:val="auto"/>
          <w:lang w:val="da-DK"/>
        </w:rPr>
        <w:t xml:space="preserve">genvalgt </w:t>
      </w:r>
      <w:r w:rsidR="00AD5722">
        <w:rPr>
          <w:color w:val="auto"/>
          <w:lang w:val="da-DK"/>
        </w:rPr>
        <w:t>som</w:t>
      </w:r>
      <w:r w:rsidR="00D50704">
        <w:rPr>
          <w:color w:val="auto"/>
          <w:lang w:val="da-DK"/>
        </w:rPr>
        <w:t xml:space="preserve"> medlem</w:t>
      </w:r>
      <w:r w:rsidR="00AD5722">
        <w:rPr>
          <w:color w:val="auto"/>
          <w:lang w:val="da-DK"/>
        </w:rPr>
        <w:t xml:space="preserve"> af bestyrelsen</w:t>
      </w:r>
      <w:r w:rsidR="00C814C5">
        <w:rPr>
          <w:color w:val="auto"/>
          <w:lang w:val="da-DK"/>
        </w:rPr>
        <w:t xml:space="preserve"> og Eva blev </w:t>
      </w:r>
      <w:r w:rsidR="00AD5722">
        <w:rPr>
          <w:color w:val="auto"/>
          <w:lang w:val="da-DK"/>
        </w:rPr>
        <w:t xml:space="preserve">valgt til </w:t>
      </w:r>
      <w:r w:rsidR="00C814C5">
        <w:rPr>
          <w:color w:val="auto"/>
          <w:lang w:val="da-DK"/>
        </w:rPr>
        <w:t xml:space="preserve">3. suppleant. </w:t>
      </w:r>
      <w:r w:rsidR="00355590">
        <w:rPr>
          <w:color w:val="auto"/>
          <w:lang w:val="da-DK"/>
        </w:rPr>
        <w:t xml:space="preserve">Suppleanter er ikke med til </w:t>
      </w:r>
      <w:r w:rsidR="000E15BA">
        <w:rPr>
          <w:color w:val="auto"/>
          <w:lang w:val="da-DK"/>
        </w:rPr>
        <w:t>bestyrelses</w:t>
      </w:r>
      <w:r w:rsidR="00355590">
        <w:rPr>
          <w:color w:val="auto"/>
          <w:lang w:val="da-DK"/>
        </w:rPr>
        <w:t>møderne, men står klar til at træde til, hvis der er behov.</w:t>
      </w:r>
    </w:p>
    <w:p w14:paraId="0F6AF568" w14:textId="77AA2313" w:rsidR="00A5665B" w:rsidRPr="00A160C0" w:rsidRDefault="00A5665B" w:rsidP="00A5665B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 xml:space="preserve">Eva blev også valgt </w:t>
      </w:r>
      <w:r w:rsidR="00AD5722">
        <w:rPr>
          <w:color w:val="auto"/>
          <w:lang w:val="da-DK"/>
        </w:rPr>
        <w:t>som</w:t>
      </w:r>
      <w:r>
        <w:rPr>
          <w:color w:val="auto"/>
          <w:lang w:val="da-DK"/>
        </w:rPr>
        <w:t xml:space="preserve"> kredsdelegeret til BL</w:t>
      </w:r>
      <w:r w:rsidR="00AD5722">
        <w:rPr>
          <w:color w:val="auto"/>
          <w:lang w:val="da-DK"/>
        </w:rPr>
        <w:t>’s Kreds 9</w:t>
      </w:r>
      <w:r>
        <w:rPr>
          <w:color w:val="auto"/>
          <w:lang w:val="da-DK"/>
        </w:rPr>
        <w:t xml:space="preserve"> </w:t>
      </w:r>
      <w:r w:rsidR="00AD5722">
        <w:rPr>
          <w:color w:val="auto"/>
          <w:lang w:val="da-DK"/>
        </w:rPr>
        <w:t>(Hovedstadsområdet)</w:t>
      </w:r>
      <w:r>
        <w:rPr>
          <w:color w:val="auto"/>
          <w:lang w:val="da-DK"/>
        </w:rPr>
        <w:t>.</w:t>
      </w:r>
    </w:p>
    <w:p w14:paraId="271D7E70" w14:textId="4D4BFC6F" w:rsidR="003D1A3D" w:rsidRDefault="003D1A3D" w:rsidP="00C814C5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 xml:space="preserve">Eva tager </w:t>
      </w:r>
      <w:r w:rsidR="00AD5722">
        <w:rPr>
          <w:color w:val="auto"/>
          <w:lang w:val="da-DK"/>
        </w:rPr>
        <w:t xml:space="preserve">sammen med KAB og Herlev Boligselskab </w:t>
      </w:r>
      <w:r>
        <w:rPr>
          <w:color w:val="auto"/>
          <w:lang w:val="da-DK"/>
        </w:rPr>
        <w:t xml:space="preserve">fat på projekt digital </w:t>
      </w:r>
      <w:r w:rsidR="00AD5722">
        <w:rPr>
          <w:color w:val="auto"/>
          <w:lang w:val="da-DK"/>
        </w:rPr>
        <w:t>kommunikation</w:t>
      </w:r>
      <w:r>
        <w:rPr>
          <w:color w:val="auto"/>
          <w:lang w:val="da-DK"/>
        </w:rPr>
        <w:t xml:space="preserve"> </w:t>
      </w:r>
      <w:r w:rsidR="00AD5722">
        <w:rPr>
          <w:color w:val="auto"/>
          <w:lang w:val="da-DK"/>
        </w:rPr>
        <w:t>med</w:t>
      </w:r>
      <w:r>
        <w:rPr>
          <w:color w:val="auto"/>
          <w:lang w:val="da-DK"/>
        </w:rPr>
        <w:t xml:space="preserve"> beboerne og Brit vil gerne være med.</w:t>
      </w:r>
    </w:p>
    <w:p w14:paraId="0F6BFB12" w14:textId="77777777" w:rsidR="008A5B0C" w:rsidRPr="00111B70" w:rsidRDefault="008A5B0C" w:rsidP="008A5B0C">
      <w:pPr>
        <w:pStyle w:val="Standard"/>
        <w:ind w:left="1440"/>
        <w:rPr>
          <w:color w:val="auto"/>
          <w:lang w:val="da-DK"/>
        </w:rPr>
      </w:pPr>
    </w:p>
    <w:p w14:paraId="54325409" w14:textId="014C5C7B" w:rsidR="00ED0EC6" w:rsidRDefault="00980048" w:rsidP="00ED0EC6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Indlæg fra bestyrelsesmedlemmerne</w:t>
      </w:r>
    </w:p>
    <w:p w14:paraId="70DA184E" w14:textId="5AC94195" w:rsidR="000670F0" w:rsidRDefault="007B6D9B" w:rsidP="000670F0">
      <w:pPr>
        <w:pStyle w:val="Standard"/>
        <w:numPr>
          <w:ilvl w:val="1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>Indkøb til beboerlokalerne v. Eva</w:t>
      </w:r>
    </w:p>
    <w:p w14:paraId="758F60ED" w14:textId="5DC8364B" w:rsidR="00B926F3" w:rsidRDefault="0061657D" w:rsidP="00597D65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>Den ene af de to s</w:t>
      </w:r>
      <w:r w:rsidR="00597D65">
        <w:rPr>
          <w:color w:val="auto"/>
          <w:lang w:val="da-DK"/>
        </w:rPr>
        <w:t>tøvsugere virker ikke ordentligt.</w:t>
      </w:r>
    </w:p>
    <w:p w14:paraId="3335C1EB" w14:textId="498F3B88" w:rsidR="00B926F3" w:rsidRDefault="00B926F3" w:rsidP="00597D65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>Det kunne være dejligt med papirhåndklædeholdere og affaldskurve på badeværelserne.</w:t>
      </w:r>
    </w:p>
    <w:p w14:paraId="1E2474CE" w14:textId="3BC5168A" w:rsidR="00B926F3" w:rsidRDefault="00B926F3" w:rsidP="00597D65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>Ordne elpærer i gangen</w:t>
      </w:r>
    </w:p>
    <w:p w14:paraId="2E249900" w14:textId="70EC7278" w:rsidR="00B926F3" w:rsidRDefault="00B926F3" w:rsidP="00597D65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>Sæt en dørholder op</w:t>
      </w:r>
    </w:p>
    <w:p w14:paraId="39F05A42" w14:textId="30B2EC63" w:rsidR="00B926F3" w:rsidRDefault="00B926F3" w:rsidP="00597D65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>Få ringeklokken til at virke</w:t>
      </w:r>
    </w:p>
    <w:p w14:paraId="76117C32" w14:textId="42895C48" w:rsidR="009F4E06" w:rsidRDefault="009F4E06" w:rsidP="00597D65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>Fjerne smadrede billedrammer fra garderoben</w:t>
      </w:r>
    </w:p>
    <w:p w14:paraId="6D283C50" w14:textId="1DC5A353" w:rsidR="00B926F3" w:rsidRDefault="00B926F3" w:rsidP="00B926F3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>Der mangler bordskånere og grydelapper.</w:t>
      </w:r>
    </w:p>
    <w:p w14:paraId="42175CE0" w14:textId="7C30386B" w:rsidR="001340D4" w:rsidRDefault="001340D4" w:rsidP="00B926F3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 xml:space="preserve">Dymo </w:t>
      </w:r>
      <w:r w:rsidR="000052FD">
        <w:rPr>
          <w:color w:val="auto"/>
          <w:lang w:val="da-DK"/>
        </w:rPr>
        <w:t>printer så vi kan mærke skabe og skuffer med indholdet</w:t>
      </w:r>
      <w:r>
        <w:rPr>
          <w:color w:val="auto"/>
          <w:lang w:val="da-DK"/>
        </w:rPr>
        <w:t>.</w:t>
      </w:r>
    </w:p>
    <w:p w14:paraId="75E5DC59" w14:textId="5B235B9E" w:rsidR="00597D65" w:rsidRDefault="00B926F3" w:rsidP="00597D65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>Brit og Gerd vil gerne tjekke lokaler igennem efter udlejningen.</w:t>
      </w:r>
    </w:p>
    <w:p w14:paraId="767EAB70" w14:textId="77777777" w:rsidR="00B926F3" w:rsidRDefault="00B926F3" w:rsidP="00597D65">
      <w:pPr>
        <w:pStyle w:val="Standard"/>
        <w:ind w:left="1440"/>
        <w:rPr>
          <w:color w:val="auto"/>
          <w:lang w:val="da-DK"/>
        </w:rPr>
      </w:pPr>
    </w:p>
    <w:p w14:paraId="1D4E7B49" w14:textId="0DBB3C94" w:rsidR="007B6D9B" w:rsidRDefault="00AE510C" w:rsidP="000670F0">
      <w:pPr>
        <w:pStyle w:val="Standard"/>
        <w:numPr>
          <w:ilvl w:val="1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>Afdelingens</w:t>
      </w:r>
      <w:r w:rsidR="000B3F9A">
        <w:rPr>
          <w:color w:val="auto"/>
          <w:lang w:val="da-DK"/>
        </w:rPr>
        <w:t xml:space="preserve"> e</w:t>
      </w:r>
      <w:r w:rsidR="00AF059F">
        <w:rPr>
          <w:color w:val="auto"/>
          <w:lang w:val="da-DK"/>
        </w:rPr>
        <w:t>-</w:t>
      </w:r>
      <w:r w:rsidR="000B3F9A">
        <w:rPr>
          <w:color w:val="auto"/>
          <w:lang w:val="da-DK"/>
        </w:rPr>
        <w:t>mail v. Eva</w:t>
      </w:r>
    </w:p>
    <w:p w14:paraId="047D9AE8" w14:textId="517EE86A" w:rsidR="00B926F3" w:rsidRDefault="000052FD" w:rsidP="00B926F3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 xml:space="preserve">Vi har fået besked fra KAB om at de ikke længere vil stå for vedligeholdelsen af </w:t>
      </w:r>
      <w:r w:rsidR="00F27AA4">
        <w:rPr>
          <w:color w:val="auto"/>
          <w:lang w:val="da-DK"/>
        </w:rPr>
        <w:t>afdelingernes</w:t>
      </w:r>
      <w:r>
        <w:rPr>
          <w:color w:val="auto"/>
          <w:lang w:val="da-DK"/>
        </w:rPr>
        <w:t xml:space="preserve"> mail</w:t>
      </w:r>
      <w:r w:rsidR="00AE510C">
        <w:rPr>
          <w:color w:val="auto"/>
          <w:lang w:val="da-DK"/>
        </w:rPr>
        <w:t>konti</w:t>
      </w:r>
      <w:r>
        <w:rPr>
          <w:color w:val="auto"/>
          <w:lang w:val="da-DK"/>
        </w:rPr>
        <w:t>. Det blev besluttet at v</w:t>
      </w:r>
      <w:r w:rsidR="001340D4">
        <w:rPr>
          <w:color w:val="auto"/>
          <w:lang w:val="da-DK"/>
        </w:rPr>
        <w:t>i beholder vores e-mail</w:t>
      </w:r>
      <w:r>
        <w:rPr>
          <w:color w:val="auto"/>
          <w:lang w:val="da-DK"/>
        </w:rPr>
        <w:t xml:space="preserve">. </w:t>
      </w:r>
      <w:r w:rsidR="001340D4">
        <w:rPr>
          <w:color w:val="auto"/>
          <w:lang w:val="da-DK"/>
        </w:rPr>
        <w:t xml:space="preserve">Herlev </w:t>
      </w:r>
      <w:r>
        <w:rPr>
          <w:color w:val="auto"/>
          <w:lang w:val="da-DK"/>
        </w:rPr>
        <w:t>B</w:t>
      </w:r>
      <w:r w:rsidR="001340D4">
        <w:rPr>
          <w:color w:val="auto"/>
          <w:lang w:val="da-DK"/>
        </w:rPr>
        <w:t xml:space="preserve">oligselskab </w:t>
      </w:r>
      <w:r>
        <w:rPr>
          <w:color w:val="auto"/>
          <w:lang w:val="da-DK"/>
        </w:rPr>
        <w:t>står for omkostningerne</w:t>
      </w:r>
      <w:r w:rsidR="001340D4">
        <w:rPr>
          <w:color w:val="auto"/>
          <w:lang w:val="da-DK"/>
        </w:rPr>
        <w:t>.</w:t>
      </w:r>
    </w:p>
    <w:p w14:paraId="00632187" w14:textId="77777777" w:rsidR="001340D4" w:rsidRDefault="001340D4" w:rsidP="00B926F3">
      <w:pPr>
        <w:pStyle w:val="Standard"/>
        <w:ind w:left="1440"/>
        <w:rPr>
          <w:color w:val="auto"/>
          <w:lang w:val="da-DK"/>
        </w:rPr>
      </w:pPr>
    </w:p>
    <w:p w14:paraId="6DFCEEEF" w14:textId="7609DC3B" w:rsidR="000B3F9A" w:rsidRDefault="000B3F9A" w:rsidP="000670F0">
      <w:pPr>
        <w:pStyle w:val="Standard"/>
        <w:numPr>
          <w:ilvl w:val="1"/>
          <w:numId w:val="11"/>
        </w:numPr>
        <w:rPr>
          <w:color w:val="auto"/>
          <w:lang w:val="da-DK"/>
        </w:rPr>
      </w:pPr>
      <w:r>
        <w:rPr>
          <w:color w:val="auto"/>
          <w:lang w:val="da-DK"/>
        </w:rPr>
        <w:t>Traktement til afdelingsmødet v. Eva</w:t>
      </w:r>
    </w:p>
    <w:p w14:paraId="7352B95F" w14:textId="4D61DAD6" w:rsidR="001340D4" w:rsidRDefault="001340D4" w:rsidP="001340D4">
      <w:pPr>
        <w:pStyle w:val="Standard"/>
        <w:ind w:left="1440"/>
        <w:rPr>
          <w:color w:val="auto"/>
          <w:lang w:val="da-DK"/>
        </w:rPr>
      </w:pPr>
      <w:r>
        <w:rPr>
          <w:color w:val="auto"/>
          <w:lang w:val="da-DK"/>
        </w:rPr>
        <w:t xml:space="preserve">Vi har </w:t>
      </w:r>
      <w:r w:rsidR="00C573BA">
        <w:rPr>
          <w:color w:val="auto"/>
          <w:lang w:val="da-DK"/>
        </w:rPr>
        <w:t>vedtaget</w:t>
      </w:r>
      <w:r>
        <w:rPr>
          <w:color w:val="auto"/>
          <w:lang w:val="da-DK"/>
        </w:rPr>
        <w:t xml:space="preserve"> at</w:t>
      </w:r>
      <w:r w:rsidR="000052FD">
        <w:rPr>
          <w:color w:val="auto"/>
          <w:lang w:val="da-DK"/>
        </w:rPr>
        <w:t xml:space="preserve"> </w:t>
      </w:r>
      <w:r>
        <w:rPr>
          <w:color w:val="auto"/>
          <w:lang w:val="da-DK"/>
        </w:rPr>
        <w:t>servere sandwich</w:t>
      </w:r>
      <w:r w:rsidR="00BE4140">
        <w:rPr>
          <w:color w:val="auto"/>
          <w:lang w:val="da-DK"/>
        </w:rPr>
        <w:t>es</w:t>
      </w:r>
      <w:r>
        <w:rPr>
          <w:color w:val="auto"/>
          <w:lang w:val="da-DK"/>
        </w:rPr>
        <w:t xml:space="preserve"> </w:t>
      </w:r>
      <w:r w:rsidR="000052FD">
        <w:rPr>
          <w:color w:val="auto"/>
          <w:lang w:val="da-DK"/>
        </w:rPr>
        <w:t>samt en øl/vand inden afdelingsmødet. Det kræver tilmelding fra beboerne i forbindelse med indkaldelsen</w:t>
      </w:r>
      <w:r>
        <w:rPr>
          <w:color w:val="auto"/>
          <w:lang w:val="da-DK"/>
        </w:rPr>
        <w:t>.</w:t>
      </w:r>
    </w:p>
    <w:p w14:paraId="720E7311" w14:textId="77777777" w:rsidR="008725B5" w:rsidRPr="00111B70" w:rsidRDefault="008725B5" w:rsidP="00A160C0">
      <w:pPr>
        <w:pStyle w:val="Standard"/>
        <w:rPr>
          <w:color w:val="auto"/>
          <w:lang w:val="da-DK"/>
        </w:rPr>
      </w:pPr>
    </w:p>
    <w:p w14:paraId="5B7D623E" w14:textId="2B0F4AB7" w:rsidR="00E90AE2" w:rsidRDefault="00980048" w:rsidP="00E90AE2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Eventuelt</w:t>
      </w:r>
    </w:p>
    <w:p w14:paraId="04B2234E" w14:textId="13F1A8E4" w:rsidR="00E90AE2" w:rsidRPr="00E90AE2" w:rsidRDefault="00E90AE2" w:rsidP="00E90AE2">
      <w:pPr>
        <w:pStyle w:val="Standard"/>
        <w:ind w:left="720"/>
        <w:rPr>
          <w:color w:val="auto"/>
          <w:lang w:val="da-DK"/>
        </w:rPr>
      </w:pPr>
      <w:r>
        <w:rPr>
          <w:color w:val="auto"/>
          <w:lang w:val="da-DK"/>
        </w:rPr>
        <w:t xml:space="preserve">Knud melder ud, at han </w:t>
      </w:r>
      <w:r w:rsidR="00BE491B">
        <w:rPr>
          <w:color w:val="auto"/>
          <w:lang w:val="da-DK"/>
        </w:rPr>
        <w:t xml:space="preserve">ikke genopstiller til </w:t>
      </w:r>
      <w:r>
        <w:rPr>
          <w:color w:val="auto"/>
          <w:lang w:val="da-DK"/>
        </w:rPr>
        <w:t xml:space="preserve"> bestyrelsen ved afdelingsmødet i marts.</w:t>
      </w:r>
      <w:r w:rsidR="00BE491B">
        <w:rPr>
          <w:color w:val="auto"/>
          <w:lang w:val="da-DK"/>
        </w:rPr>
        <w:t xml:space="preserve"> Vi vil opfordre beboere med interesse for kasserer </w:t>
      </w:r>
      <w:r w:rsidR="006817F7">
        <w:rPr>
          <w:color w:val="auto"/>
          <w:lang w:val="da-DK"/>
        </w:rPr>
        <w:t>arbejdet</w:t>
      </w:r>
      <w:r w:rsidR="00BE491B">
        <w:rPr>
          <w:color w:val="auto"/>
          <w:lang w:val="da-DK"/>
        </w:rPr>
        <w:t xml:space="preserve"> at melde sig som bestyrelsesmedlem til Afdelingsmødet.</w:t>
      </w:r>
    </w:p>
    <w:sectPr w:rsidR="00E90AE2" w:rsidRPr="00E90AE2">
      <w:headerReference w:type="default" r:id="rId8"/>
      <w:footerReference w:type="default" r:id="rId9"/>
      <w:type w:val="continuous"/>
      <w:pgSz w:w="11906" w:h="16838"/>
      <w:pgMar w:top="1446" w:right="1134" w:bottom="56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7A7C" w14:textId="77777777" w:rsidR="00D061FB" w:rsidRDefault="00D061FB">
      <w:pPr>
        <w:spacing w:after="0" w:line="240" w:lineRule="auto"/>
      </w:pPr>
      <w:r>
        <w:separator/>
      </w:r>
    </w:p>
  </w:endnote>
  <w:endnote w:type="continuationSeparator" w:id="0">
    <w:p w14:paraId="613702F0" w14:textId="77777777" w:rsidR="00D061FB" w:rsidRDefault="00D0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BEF9" w14:textId="77777777" w:rsidR="00EB27A5" w:rsidRDefault="00EB27A5">
    <w:pPr>
      <w:pStyle w:val="Sidefod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BC20A29" w14:textId="77777777" w:rsidR="00EB27A5" w:rsidRDefault="00EB27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891C" w14:textId="77777777" w:rsidR="00D061FB" w:rsidRDefault="00D061FB">
      <w:pPr>
        <w:spacing w:after="0" w:line="240" w:lineRule="auto"/>
      </w:pPr>
      <w:r>
        <w:separator/>
      </w:r>
    </w:p>
  </w:footnote>
  <w:footnote w:type="continuationSeparator" w:id="0">
    <w:p w14:paraId="1D22109A" w14:textId="77777777" w:rsidR="00D061FB" w:rsidRDefault="00D0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9844" w14:textId="77777777" w:rsidR="00F377B7" w:rsidRDefault="00F377B7">
    <w:pPr>
      <w:pStyle w:val="Standard"/>
      <w:tabs>
        <w:tab w:val="center" w:pos="4819"/>
        <w:tab w:val="right" w:pos="9638"/>
      </w:tabs>
      <w:jc w:val="right"/>
    </w:pPr>
  </w:p>
  <w:p w14:paraId="750A3A72" w14:textId="69AE1206" w:rsidR="00F377B7" w:rsidRDefault="000B029F">
    <w:pPr>
      <w:pStyle w:val="Standard"/>
      <w:tabs>
        <w:tab w:val="center" w:pos="10564"/>
        <w:tab w:val="right" w:pos="15383"/>
      </w:tabs>
      <w:ind w:left="5745"/>
    </w:pPr>
    <w:r>
      <w:rPr>
        <w:noProof/>
      </w:rPr>
      <w:drawing>
        <wp:inline distT="0" distB="0" distL="0" distR="0" wp14:anchorId="669C15E0" wp14:editId="3E8AB0D1">
          <wp:extent cx="2228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420" w:hanging="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firstLine="63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4D2298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7FA171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FC38F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53117"/>
    <w:multiLevelType w:val="hybridMultilevel"/>
    <w:tmpl w:val="FFFFFFFF"/>
    <w:lvl w:ilvl="0" w:tplc="0DE0C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E4DF1"/>
    <w:multiLevelType w:val="hybridMultilevel"/>
    <w:tmpl w:val="2AC882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5EE3"/>
    <w:multiLevelType w:val="hybridMultilevel"/>
    <w:tmpl w:val="BB507C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9540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E94CA6"/>
    <w:multiLevelType w:val="hybridMultilevel"/>
    <w:tmpl w:val="FFFFFFFF"/>
    <w:lvl w:ilvl="0" w:tplc="E8D4A5D4"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0C17"/>
    <w:multiLevelType w:val="hybridMultilevel"/>
    <w:tmpl w:val="FFFFFFFF"/>
    <w:lvl w:ilvl="0" w:tplc="0DE0C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62BA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5840011">
    <w:abstractNumId w:val="0"/>
  </w:num>
  <w:num w:numId="2" w16cid:durableId="1062412463">
    <w:abstractNumId w:val="1"/>
  </w:num>
  <w:num w:numId="3" w16cid:durableId="221406269">
    <w:abstractNumId w:val="2"/>
  </w:num>
  <w:num w:numId="4" w16cid:durableId="912009812">
    <w:abstractNumId w:val="10"/>
  </w:num>
  <w:num w:numId="5" w16cid:durableId="234706109">
    <w:abstractNumId w:val="6"/>
  </w:num>
  <w:num w:numId="6" w16cid:durableId="455758052">
    <w:abstractNumId w:val="11"/>
  </w:num>
  <w:num w:numId="7" w16cid:durableId="2074352982">
    <w:abstractNumId w:val="3"/>
  </w:num>
  <w:num w:numId="8" w16cid:durableId="878398326">
    <w:abstractNumId w:val="5"/>
  </w:num>
  <w:num w:numId="9" w16cid:durableId="741946735">
    <w:abstractNumId w:val="12"/>
  </w:num>
  <w:num w:numId="10" w16cid:durableId="733351415">
    <w:abstractNumId w:val="9"/>
  </w:num>
  <w:num w:numId="11" w16cid:durableId="2013560630">
    <w:abstractNumId w:val="4"/>
  </w:num>
  <w:num w:numId="12" w16cid:durableId="1486821394">
    <w:abstractNumId w:val="7"/>
  </w:num>
  <w:num w:numId="13" w16cid:durableId="1983147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8B"/>
    <w:rsid w:val="000052FD"/>
    <w:rsid w:val="0001521A"/>
    <w:rsid w:val="000229D8"/>
    <w:rsid w:val="00046096"/>
    <w:rsid w:val="000661C2"/>
    <w:rsid w:val="000670F0"/>
    <w:rsid w:val="0009406A"/>
    <w:rsid w:val="000963FB"/>
    <w:rsid w:val="000A069C"/>
    <w:rsid w:val="000B029F"/>
    <w:rsid w:val="000B3F9A"/>
    <w:rsid w:val="000C5A74"/>
    <w:rsid w:val="000D157B"/>
    <w:rsid w:val="000E15BA"/>
    <w:rsid w:val="000E260C"/>
    <w:rsid w:val="000E4522"/>
    <w:rsid w:val="00111B70"/>
    <w:rsid w:val="00115A59"/>
    <w:rsid w:val="00117EC2"/>
    <w:rsid w:val="001340D4"/>
    <w:rsid w:val="00136E21"/>
    <w:rsid w:val="00171FB2"/>
    <w:rsid w:val="00192E99"/>
    <w:rsid w:val="001E11D3"/>
    <w:rsid w:val="001F1AE8"/>
    <w:rsid w:val="001F6B01"/>
    <w:rsid w:val="00201858"/>
    <w:rsid w:val="00250DA3"/>
    <w:rsid w:val="002A1104"/>
    <w:rsid w:val="002B089C"/>
    <w:rsid w:val="002B4C5A"/>
    <w:rsid w:val="002D36A6"/>
    <w:rsid w:val="002E790F"/>
    <w:rsid w:val="002F4289"/>
    <w:rsid w:val="003034C1"/>
    <w:rsid w:val="003475C6"/>
    <w:rsid w:val="00355590"/>
    <w:rsid w:val="00371B72"/>
    <w:rsid w:val="003B32E4"/>
    <w:rsid w:val="003B3558"/>
    <w:rsid w:val="003D1A3D"/>
    <w:rsid w:val="003D622B"/>
    <w:rsid w:val="003E4326"/>
    <w:rsid w:val="003F27C7"/>
    <w:rsid w:val="003F3718"/>
    <w:rsid w:val="003F76FC"/>
    <w:rsid w:val="004E566F"/>
    <w:rsid w:val="0050179B"/>
    <w:rsid w:val="00572E05"/>
    <w:rsid w:val="00584A37"/>
    <w:rsid w:val="0059681C"/>
    <w:rsid w:val="00597D65"/>
    <w:rsid w:val="005F484F"/>
    <w:rsid w:val="00605008"/>
    <w:rsid w:val="00615883"/>
    <w:rsid w:val="0061657D"/>
    <w:rsid w:val="00631925"/>
    <w:rsid w:val="006530BE"/>
    <w:rsid w:val="00675E8D"/>
    <w:rsid w:val="006817F7"/>
    <w:rsid w:val="006D43BE"/>
    <w:rsid w:val="006E0B7C"/>
    <w:rsid w:val="006F702E"/>
    <w:rsid w:val="007114DF"/>
    <w:rsid w:val="00732257"/>
    <w:rsid w:val="00740B29"/>
    <w:rsid w:val="007438A0"/>
    <w:rsid w:val="007B138B"/>
    <w:rsid w:val="007B6D9B"/>
    <w:rsid w:val="007E264C"/>
    <w:rsid w:val="008103EC"/>
    <w:rsid w:val="00826D7D"/>
    <w:rsid w:val="00826DE5"/>
    <w:rsid w:val="00832606"/>
    <w:rsid w:val="00865305"/>
    <w:rsid w:val="008725B5"/>
    <w:rsid w:val="00877E6D"/>
    <w:rsid w:val="00890734"/>
    <w:rsid w:val="00895A63"/>
    <w:rsid w:val="008A5B0C"/>
    <w:rsid w:val="008F2E67"/>
    <w:rsid w:val="00910874"/>
    <w:rsid w:val="00946F6D"/>
    <w:rsid w:val="00980048"/>
    <w:rsid w:val="009B767F"/>
    <w:rsid w:val="009F4E06"/>
    <w:rsid w:val="00A111F2"/>
    <w:rsid w:val="00A160C0"/>
    <w:rsid w:val="00A3467C"/>
    <w:rsid w:val="00A5665B"/>
    <w:rsid w:val="00AB22B1"/>
    <w:rsid w:val="00AB50CF"/>
    <w:rsid w:val="00AB5E35"/>
    <w:rsid w:val="00AC5871"/>
    <w:rsid w:val="00AD5722"/>
    <w:rsid w:val="00AE510C"/>
    <w:rsid w:val="00AE5FE7"/>
    <w:rsid w:val="00AF059F"/>
    <w:rsid w:val="00B5245C"/>
    <w:rsid w:val="00B773A2"/>
    <w:rsid w:val="00B926F3"/>
    <w:rsid w:val="00BB2A10"/>
    <w:rsid w:val="00BB4898"/>
    <w:rsid w:val="00BB4F2D"/>
    <w:rsid w:val="00BC56FC"/>
    <w:rsid w:val="00BD026D"/>
    <w:rsid w:val="00BE4140"/>
    <w:rsid w:val="00BE491B"/>
    <w:rsid w:val="00C541CD"/>
    <w:rsid w:val="00C573BA"/>
    <w:rsid w:val="00C7355A"/>
    <w:rsid w:val="00C74F6A"/>
    <w:rsid w:val="00C812BC"/>
    <w:rsid w:val="00C814C5"/>
    <w:rsid w:val="00C94B87"/>
    <w:rsid w:val="00CA4963"/>
    <w:rsid w:val="00CB68D8"/>
    <w:rsid w:val="00CF64F7"/>
    <w:rsid w:val="00D061FB"/>
    <w:rsid w:val="00D36BD4"/>
    <w:rsid w:val="00D50704"/>
    <w:rsid w:val="00D60F13"/>
    <w:rsid w:val="00D633CA"/>
    <w:rsid w:val="00D65D11"/>
    <w:rsid w:val="00DC183F"/>
    <w:rsid w:val="00E028A2"/>
    <w:rsid w:val="00E90AE2"/>
    <w:rsid w:val="00EB27A5"/>
    <w:rsid w:val="00EB62A5"/>
    <w:rsid w:val="00ED0EC6"/>
    <w:rsid w:val="00ED548D"/>
    <w:rsid w:val="00EE1079"/>
    <w:rsid w:val="00F27AA4"/>
    <w:rsid w:val="00F361BC"/>
    <w:rsid w:val="00F377B7"/>
    <w:rsid w:val="00F408A5"/>
    <w:rsid w:val="00F5520D"/>
    <w:rsid w:val="00FA5DAB"/>
    <w:rsid w:val="00FD6DC5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F73FC"/>
  <w15:docId w15:val="{C6BD47FA-16B5-44CB-98E4-37C6C0B6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Overskrift1">
    <w:name w:val="heading 1"/>
    <w:basedOn w:val="Standard"/>
    <w:next w:val="Standard"/>
    <w:link w:val="Overskrift1Tegn"/>
    <w:uiPriority w:val="99"/>
    <w:qFormat/>
    <w:pPr>
      <w:keepNext/>
      <w:tabs>
        <w:tab w:val="left" w:pos="426"/>
        <w:tab w:val="left" w:pos="7088"/>
      </w:tabs>
      <w:jc w:val="both"/>
      <w:outlineLvl w:val="0"/>
    </w:pPr>
    <w:rPr>
      <w:b/>
      <w:bCs/>
      <w:lang w:val="da-DK" w:eastAsia="zh-CN" w:bidi="ar-SA"/>
    </w:rPr>
  </w:style>
  <w:style w:type="paragraph" w:styleId="Overskrift2">
    <w:name w:val="heading 2"/>
    <w:basedOn w:val="Standard"/>
    <w:next w:val="Standard"/>
    <w:link w:val="Overskrift2Tegn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  <w:lang w:val="da-DK" w:eastAsia="zh-CN" w:bidi="ar-SA"/>
    </w:rPr>
  </w:style>
  <w:style w:type="paragraph" w:styleId="Overskrift3">
    <w:name w:val="heading 3"/>
    <w:basedOn w:val="Standard"/>
    <w:next w:val="Standard"/>
    <w:link w:val="Overskrift3Tegn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  <w:lang w:val="da-DK" w:eastAsia="zh-CN" w:bidi="ar-SA"/>
    </w:rPr>
  </w:style>
  <w:style w:type="paragraph" w:styleId="Overskrift4">
    <w:name w:val="heading 4"/>
    <w:basedOn w:val="Standard"/>
    <w:next w:val="Standard"/>
    <w:link w:val="Overskrift4Tegn"/>
    <w:uiPriority w:val="99"/>
    <w:qFormat/>
    <w:pPr>
      <w:keepNext/>
      <w:keepLines/>
      <w:spacing w:before="240" w:after="40"/>
      <w:outlineLvl w:val="3"/>
    </w:pPr>
    <w:rPr>
      <w:b/>
      <w:bCs/>
      <w:lang w:val="da-DK" w:eastAsia="zh-CN" w:bidi="ar-SA"/>
    </w:rPr>
  </w:style>
  <w:style w:type="paragraph" w:styleId="Overskrift5">
    <w:name w:val="heading 5"/>
    <w:basedOn w:val="Standard"/>
    <w:next w:val="Standard"/>
    <w:link w:val="Overskrift5Tegn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  <w:lang w:val="da-DK" w:eastAsia="zh-CN" w:bidi="ar-SA"/>
    </w:rPr>
  </w:style>
  <w:style w:type="paragraph" w:styleId="Overskrift6">
    <w:name w:val="heading 6"/>
    <w:basedOn w:val="Standard"/>
    <w:next w:val="Standard"/>
    <w:link w:val="Overskrift6Tegn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  <w:lang w:val="da-DK" w:eastAsia="zh-CN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locked/>
    <w:rPr>
      <w:rFonts w:cs="Times New Roman"/>
      <w:b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locked/>
    <w:rPr>
      <w:rFonts w:cs="Times New Roman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locked/>
    <w:rPr>
      <w:rFonts w:cs="Times New Roman"/>
      <w:b/>
    </w:rPr>
  </w:style>
  <w:style w:type="character" w:customStyle="1" w:styleId="RTFNum21">
    <w:name w:val="RTF_Num 2 1"/>
    <w:uiPriority w:val="99"/>
  </w:style>
  <w:style w:type="paragraph" w:customStyle="1" w:styleId="Standard">
    <w:name w:val="Standard"/>
    <w:pPr>
      <w:widowControl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 w:bidi="hi-I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Punkttegn">
    <w:name w:val="Punkttegn"/>
    <w:uiPriority w:val="99"/>
    <w:rPr>
      <w:rFonts w:ascii="OpenSymbol" w:hAnsi="OpenSymbol"/>
    </w:rPr>
  </w:style>
  <w:style w:type="paragraph" w:styleId="Overskrift">
    <w:name w:val="TOC Heading"/>
    <w:basedOn w:val="Standard"/>
    <w:next w:val="Brtekst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  <w:lang w:val="da-DK" w:eastAsia="zh-CN" w:bidi="ar-SA"/>
    </w:rPr>
  </w:style>
  <w:style w:type="paragraph" w:customStyle="1" w:styleId="Brtekst">
    <w:name w:val="Brtekst"/>
    <w:basedOn w:val="Standard"/>
    <w:uiPriority w:val="99"/>
    <w:pPr>
      <w:spacing w:after="120"/>
    </w:pPr>
    <w:rPr>
      <w:lang w:val="da-DK" w:eastAsia="zh-CN" w:bidi="ar-SA"/>
    </w:rPr>
  </w:style>
  <w:style w:type="paragraph" w:styleId="Liste">
    <w:name w:val="List"/>
    <w:basedOn w:val="Brtekst"/>
    <w:uiPriority w:val="99"/>
    <w:rPr>
      <w:rFonts w:hAnsi="Arial"/>
    </w:rPr>
  </w:style>
  <w:style w:type="paragraph" w:styleId="Billedtekst">
    <w:name w:val="caption"/>
    <w:basedOn w:val="Standard"/>
    <w:uiPriority w:val="99"/>
    <w:qFormat/>
    <w:pPr>
      <w:spacing w:before="120" w:after="120"/>
    </w:pPr>
    <w:rPr>
      <w:rFonts w:hAnsi="Arial"/>
      <w:i/>
      <w:iCs/>
      <w:lang w:val="da-DK" w:eastAsia="zh-CN" w:bidi="ar-SA"/>
    </w:rPr>
  </w:style>
  <w:style w:type="paragraph" w:customStyle="1" w:styleId="Indeks">
    <w:name w:val="Indeks"/>
    <w:basedOn w:val="Standard"/>
    <w:uiPriority w:val="99"/>
    <w:rPr>
      <w:rFonts w:hAnsi="Arial"/>
      <w:lang w:val="da-DK" w:eastAsia="zh-CN" w:bidi="ar-SA"/>
    </w:rPr>
  </w:style>
  <w:style w:type="paragraph" w:styleId="Titel">
    <w:name w:val="Title"/>
    <w:basedOn w:val="Standard"/>
    <w:next w:val="Undertitel"/>
    <w:link w:val="TitelTegn"/>
    <w:uiPriority w:val="99"/>
    <w:qFormat/>
    <w:pPr>
      <w:keepNext/>
      <w:keepLines/>
      <w:spacing w:before="480" w:after="120"/>
    </w:pPr>
    <w:rPr>
      <w:b/>
      <w:bCs/>
      <w:sz w:val="72"/>
      <w:szCs w:val="72"/>
      <w:lang w:val="da-DK" w:eastAsia="zh-CN" w:bidi="ar-SA"/>
    </w:rPr>
  </w:style>
  <w:style w:type="character" w:customStyle="1" w:styleId="TitelTegn">
    <w:name w:val="Titel Tegn"/>
    <w:basedOn w:val="Standardskrifttypeiafsnit"/>
    <w:link w:val="Titel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Sidehoved">
    <w:name w:val="header"/>
    <w:basedOn w:val="Standard"/>
    <w:link w:val="SidehovedTegn"/>
    <w:uiPriority w:val="99"/>
    <w:pPr>
      <w:tabs>
        <w:tab w:val="center" w:pos="4819"/>
        <w:tab w:val="right" w:pos="9638"/>
      </w:tabs>
    </w:pPr>
    <w:rPr>
      <w:lang w:val="da-DK" w:eastAsia="zh-CN" w:bidi="ar-SA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</w:rPr>
  </w:style>
  <w:style w:type="paragraph" w:styleId="Undertitel">
    <w:name w:val="Subtitle"/>
    <w:basedOn w:val="Standard"/>
    <w:next w:val="Brtekst"/>
    <w:link w:val="UndertitelTegn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val="da-DK" w:eastAsia="zh-CN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Pr>
      <w:rFonts w:ascii="Calibri Light" w:hAnsi="Calibri Light" w:cs="Times New Roman"/>
      <w:sz w:val="24"/>
    </w:rPr>
  </w:style>
  <w:style w:type="character" w:customStyle="1" w:styleId="gmaildefault">
    <w:name w:val="gmail_default"/>
    <w:rsid w:val="003475C6"/>
  </w:style>
  <w:style w:type="character" w:styleId="Hyperlink">
    <w:name w:val="Hyperlink"/>
    <w:basedOn w:val="Standardskrifttypeiafsnit"/>
    <w:uiPriority w:val="99"/>
    <w:semiHidden/>
    <w:unhideWhenUsed/>
    <w:rsid w:val="003475C6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F4289"/>
    <w:pPr>
      <w:ind w:left="720"/>
    </w:pPr>
  </w:style>
  <w:style w:type="paragraph" w:styleId="Sidefod">
    <w:name w:val="footer"/>
    <w:basedOn w:val="Normal"/>
    <w:link w:val="SidefodTegn"/>
    <w:uiPriority w:val="99"/>
    <w:unhideWhenUsed/>
    <w:rsid w:val="00EB27A5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B27A5"/>
    <w:rPr>
      <w:rFonts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AAEB-F857-4E2A-ADE3-5250D512AF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fcaca1c-04b8-40d7-944e-e72f4105afe1}" enabled="1" method="Standard" siteId="{a9c0bc09-8b46-4206-9351-2ba12fb4a5c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Eva-Marie Bojsen</dc:creator>
  <cp:keywords/>
  <dc:description/>
  <cp:lastModifiedBy>Eva-Marie Bojsen</cp:lastModifiedBy>
  <cp:revision>23</cp:revision>
  <cp:lastPrinted>2023-02-07T14:08:00Z</cp:lastPrinted>
  <dcterms:created xsi:type="dcterms:W3CDTF">2024-01-09T08:23:00Z</dcterms:created>
  <dcterms:modified xsi:type="dcterms:W3CDTF">2024-01-09T12:12:00Z</dcterms:modified>
</cp:coreProperties>
</file>